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8E4" w:rsidRDefault="001B08E4" w:rsidP="001B08E4">
      <w:pPr>
        <w:pStyle w:val="NormalWeb"/>
      </w:pPr>
      <w:r>
        <w:t>Now that you have been forged with fire, what must you do in order to improve upon the next assignment?</w:t>
      </w:r>
    </w:p>
    <w:p w:rsidR="001B08E4" w:rsidRDefault="001B08E4" w:rsidP="001B08E4">
      <w:pPr>
        <w:pStyle w:val="NormalWeb"/>
      </w:pPr>
      <w:r>
        <w:t xml:space="preserve">Read chapter 2.  </w:t>
      </w:r>
      <w:proofErr w:type="gramStart"/>
      <w:r>
        <w:t>then</w:t>
      </w:r>
      <w:proofErr w:type="gramEnd"/>
      <w:r>
        <w:t xml:space="preserve"> proceed as follows:</w:t>
      </w:r>
    </w:p>
    <w:p w:rsidR="001B08E4" w:rsidRDefault="001B08E4" w:rsidP="001B08E4">
      <w:pPr>
        <w:pStyle w:val="NormalWeb"/>
      </w:pPr>
      <w:r>
        <w:t>    1.  Prepare a variance analysis on the balance sheet, Income statement, equity statement and cash flow statement.  A high performing student will also prepare a three to five year trend analysis of aforementioned statements.   Next flag or highlight two or three variances on each statement that increased or decreased significantly.  You should have enough information useful in identifying corroborating (i.e</w:t>
      </w:r>
      <w:proofErr w:type="gramStart"/>
      <w:r>
        <w:t>. ,</w:t>
      </w:r>
      <w:proofErr w:type="gramEnd"/>
      <w:r>
        <w:t xml:space="preserve">  the source of recognized variances considered unacceptable.  Now you have a possible </w:t>
      </w:r>
      <w:r>
        <w:rPr>
          <w:rStyle w:val="Strong"/>
        </w:rPr>
        <w:t>CONDITION</w:t>
      </w:r>
      <w:r>
        <w:t xml:space="preserve"> leading to the </w:t>
      </w:r>
      <w:r>
        <w:rPr>
          <w:rStyle w:val="Strong"/>
        </w:rPr>
        <w:t>CAUSE</w:t>
      </w:r>
      <w:r>
        <w:t xml:space="preserve"> of unacceptable performance.  This yields your Cause and condition that must be written up to include numerical increases and or decreases.  </w:t>
      </w:r>
      <w:r>
        <w:rPr>
          <w:u w:val="single"/>
        </w:rPr>
        <w:t>Now you are ready to move onto what the numbers mean</w:t>
      </w:r>
      <w:r>
        <w:t>.  It does not mean that you are right.  Your judgment should help in selecting the contributor(s) to the ongoing condition.</w:t>
      </w:r>
    </w:p>
    <w:p w:rsidR="001B08E4" w:rsidRDefault="001B08E4" w:rsidP="001B08E4">
      <w:pPr>
        <w:pStyle w:val="NormalWeb"/>
      </w:pPr>
      <w:r>
        <w:t xml:space="preserve">2.     What </w:t>
      </w:r>
      <w:r>
        <w:rPr>
          <w:rStyle w:val="Strong"/>
        </w:rPr>
        <w:t>EFFECT</w:t>
      </w:r>
      <w:r>
        <w:t xml:space="preserve"> did aforementioned</w:t>
      </w:r>
      <w:proofErr w:type="gramStart"/>
      <w:r>
        <w:t>  increases</w:t>
      </w:r>
      <w:proofErr w:type="gramEnd"/>
      <w:r>
        <w:t>/decreases have on overall performance.  Do not automatically cite income statement items as the "effect".  </w:t>
      </w:r>
      <w:r>
        <w:rPr>
          <w:rStyle w:val="Emphasis"/>
        </w:rPr>
        <w:t xml:space="preserve"> Low hanging fruit may be tasty but are not necessarily the root of the problem</w:t>
      </w:r>
      <w:r>
        <w:t xml:space="preserve">.   The effect requires a measurement of contribution to the condition.  You </w:t>
      </w:r>
      <w:r>
        <w:rPr>
          <w:u w:val="single"/>
        </w:rPr>
        <w:t>must use relevant ratios</w:t>
      </w:r>
      <w:r>
        <w:t xml:space="preserve"> and cash flow increases/decreases useful in measuring related changes.  Never speak in terms of dollar variances.  A common size analogy serves as an </w:t>
      </w:r>
      <w:r>
        <w:rPr>
          <w:u w:val="single"/>
        </w:rPr>
        <w:t>acceptable replacement for dollars</w:t>
      </w:r>
      <w:r>
        <w:t xml:space="preserve">.  Connect the dots between CONDITION&amp;CAUSE and the EFFECT(S).  You now have </w:t>
      </w:r>
      <w:r>
        <w:rPr>
          <w:u w:val="single"/>
        </w:rPr>
        <w:t>Measurements</w:t>
      </w:r>
      <w:r>
        <w:t xml:space="preserve"> useful in making an argument as in what is causing the CONDITION.</w:t>
      </w:r>
    </w:p>
    <w:p w:rsidR="001B08E4" w:rsidRDefault="001B08E4" w:rsidP="001B08E4">
      <w:pPr>
        <w:pStyle w:val="NormalWeb"/>
      </w:pPr>
      <w:r>
        <w:t xml:space="preserve">3.  Now that you have the condition, cause and effect let's compare the actual </w:t>
      </w:r>
      <w:proofErr w:type="gramStart"/>
      <w:r>
        <w:t>effects</w:t>
      </w:r>
      <w:proofErr w:type="gramEnd"/>
      <w:r>
        <w:t xml:space="preserve"> to said industry ratios and or meaningful (CRITERIA) metric(s).   Why </w:t>
      </w:r>
      <w:proofErr w:type="gramStart"/>
      <w:r>
        <w:t>will movement</w:t>
      </w:r>
      <w:proofErr w:type="gramEnd"/>
      <w:r>
        <w:t xml:space="preserve"> towards industry averages is needed to fix the problem?</w:t>
      </w:r>
    </w:p>
    <w:p w:rsidR="001B08E4" w:rsidRDefault="001B08E4" w:rsidP="001B08E4">
      <w:pPr>
        <w:pStyle w:val="NormalWeb"/>
      </w:pPr>
      <w:r>
        <w:t>4.  RECOMMENDATION:  If the items above are adopted what outcomes are likely to occur?</w:t>
      </w:r>
    </w:p>
    <w:p w:rsidR="00823A91" w:rsidRDefault="00823A91">
      <w:bookmarkStart w:id="0" w:name="_GoBack"/>
      <w:bookmarkEnd w:id="0"/>
    </w:p>
    <w:sectPr w:rsidR="00823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8E4"/>
    <w:rsid w:val="001B08E4"/>
    <w:rsid w:val="00823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08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08E4"/>
    <w:rPr>
      <w:b/>
      <w:bCs/>
    </w:rPr>
  </w:style>
  <w:style w:type="character" w:styleId="Emphasis">
    <w:name w:val="Emphasis"/>
    <w:basedOn w:val="DefaultParagraphFont"/>
    <w:uiPriority w:val="20"/>
    <w:qFormat/>
    <w:rsid w:val="001B08E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08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08E4"/>
    <w:rPr>
      <w:b/>
      <w:bCs/>
    </w:rPr>
  </w:style>
  <w:style w:type="character" w:styleId="Emphasis">
    <w:name w:val="Emphasis"/>
    <w:basedOn w:val="DefaultParagraphFont"/>
    <w:uiPriority w:val="20"/>
    <w:qFormat/>
    <w:rsid w:val="001B08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508102">
      <w:bodyDiv w:val="1"/>
      <w:marLeft w:val="0"/>
      <w:marRight w:val="0"/>
      <w:marTop w:val="0"/>
      <w:marBottom w:val="0"/>
      <w:divBdr>
        <w:top w:val="none" w:sz="0" w:space="0" w:color="auto"/>
        <w:left w:val="none" w:sz="0" w:space="0" w:color="auto"/>
        <w:bottom w:val="none" w:sz="0" w:space="0" w:color="auto"/>
        <w:right w:val="none" w:sz="0" w:space="0" w:color="auto"/>
      </w:divBdr>
      <w:divsChild>
        <w:div w:id="1101031417">
          <w:marLeft w:val="0"/>
          <w:marRight w:val="0"/>
          <w:marTop w:val="0"/>
          <w:marBottom w:val="0"/>
          <w:divBdr>
            <w:top w:val="none" w:sz="0" w:space="0" w:color="auto"/>
            <w:left w:val="none" w:sz="0" w:space="0" w:color="auto"/>
            <w:bottom w:val="none" w:sz="0" w:space="0" w:color="auto"/>
            <w:right w:val="none" w:sz="0" w:space="0" w:color="auto"/>
          </w:divBdr>
          <w:divsChild>
            <w:div w:id="202042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MillerCoors</Company>
  <LinksUpToDate>false</LinksUpToDate>
  <CharactersWithSpaces>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Da'Mela</dc:creator>
  <cp:lastModifiedBy>Thomas, Da'Mela</cp:lastModifiedBy>
  <cp:revision>1</cp:revision>
  <dcterms:created xsi:type="dcterms:W3CDTF">2018-09-17T21:42:00Z</dcterms:created>
  <dcterms:modified xsi:type="dcterms:W3CDTF">2018-09-17T21:42:00Z</dcterms:modified>
</cp:coreProperties>
</file>